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3.4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B050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="numbering.xml" Id="docRId32" Type="http://schemas.openxmlformats.org/officeDocument/2006/relationships/numbering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="styles.xml" Id="docRId33" Type="http://schemas.openxmlformats.org/officeDocument/2006/relationships/styles" /></Relationships>
</file>